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1BFF0C23" w:rsidR="00525CAA" w:rsidRPr="005B2439" w:rsidRDefault="00094782" w:rsidP="00525CAA">
      <w:pPr>
        <w:pStyle w:val="3GPPHeader"/>
        <w:spacing w:after="60"/>
      </w:pPr>
      <w:r>
        <w:t>3GPP TSG-RAN WG2 #90</w:t>
      </w:r>
      <w:r w:rsidR="00525CAA" w:rsidRPr="00BC4D0B">
        <w:tab/>
      </w:r>
      <w:r w:rsidR="00F84D05" w:rsidRPr="00F84D05">
        <w:rPr>
          <w:lang w:val="en-US"/>
        </w:rPr>
        <w:t>R2-152496</w:t>
      </w:r>
    </w:p>
    <w:p w14:paraId="6F1E0A8A" w14:textId="77777777" w:rsidR="00126E10" w:rsidRPr="009A7CA6" w:rsidRDefault="00094782" w:rsidP="00525CA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Fukuoka</w:t>
      </w:r>
      <w:r w:rsidR="009A7CA6" w:rsidRPr="009A7CA6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Japan</w:t>
      </w:r>
      <w:r w:rsidR="009A7CA6" w:rsidRPr="009A7CA6">
        <w:rPr>
          <w:rFonts w:hint="eastAsia"/>
          <w:b/>
          <w:sz w:val="24"/>
          <w:lang w:val="en-US"/>
        </w:rPr>
        <w:t>,</w:t>
      </w:r>
      <w:r w:rsidR="009A7CA6" w:rsidRPr="009A7CA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 25- 29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2FA9FA2E" w:rsidR="00652667" w:rsidRPr="00093D79" w:rsidRDefault="001C141A" w:rsidP="00093D79">
      <w:pPr>
        <w:rPr>
          <w:iCs/>
          <w:sz w:val="22"/>
          <w:szCs w:val="22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F84D05">
        <w:rPr>
          <w:iCs/>
          <w:sz w:val="24"/>
          <w:szCs w:val="24"/>
        </w:rPr>
        <w:t>7.11</w:t>
      </w:r>
    </w:p>
    <w:p w14:paraId="7FD680C3" w14:textId="77777777" w:rsidR="00652667" w:rsidRPr="00093D79" w:rsidRDefault="00652667" w:rsidP="00093D79">
      <w:pPr>
        <w:rPr>
          <w:iCs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094782">
        <w:rPr>
          <w:rStyle w:val="a1"/>
          <w:lang w:val="fr-FR"/>
        </w:rPr>
        <w:t>Ericsson</w:t>
      </w:r>
      <w:r w:rsidR="003C35A2">
        <w:rPr>
          <w:rStyle w:val="a1"/>
          <w:rFonts w:hint="eastAsia"/>
          <w:lang w:val="fr-FR"/>
        </w:rPr>
        <w:t xml:space="preserve"> </w:t>
      </w:r>
      <w:r w:rsidR="004B7725">
        <w:rPr>
          <w:rStyle w:val="a1"/>
          <w:rFonts w:hint="eastAsia"/>
          <w:lang w:val="fr-FR"/>
        </w:rPr>
        <w:t>(</w:t>
      </w:r>
      <w:r w:rsidR="004B7725" w:rsidRPr="00AB6D07">
        <w:rPr>
          <w:rStyle w:val="a1"/>
          <w:lang w:val="fr-FR"/>
        </w:rPr>
        <w:t>Rapporteur</w:t>
      </w:r>
      <w:r w:rsidR="004B7725">
        <w:rPr>
          <w:rStyle w:val="a1"/>
          <w:rFonts w:hint="eastAsia"/>
          <w:lang w:val="fr-FR"/>
        </w:rPr>
        <w:t>)</w:t>
      </w:r>
    </w:p>
    <w:p w14:paraId="6316B85E" w14:textId="77777777" w:rsidR="004F4233" w:rsidRPr="00093D79" w:rsidRDefault="00652667" w:rsidP="00093D79">
      <w:pPr>
        <w:rPr>
          <w:iCs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3C35A2">
        <w:rPr>
          <w:iCs/>
          <w:sz w:val="24"/>
          <w:szCs w:val="24"/>
        </w:rPr>
        <w:t xml:space="preserve">Work plan for </w:t>
      </w:r>
      <w:r w:rsidR="007E012C" w:rsidRPr="007E012C">
        <w:rPr>
          <w:iCs/>
          <w:sz w:val="24"/>
          <w:szCs w:val="24"/>
        </w:rPr>
        <w:t>Study on latency reduction techniques for LTE</w:t>
      </w:r>
    </w:p>
    <w:p w14:paraId="79ABCDFB" w14:textId="77777777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414627">
        <w:rPr>
          <w:rFonts w:hint="eastAsia"/>
          <w:iCs/>
          <w:sz w:val="24"/>
          <w:szCs w:val="24"/>
        </w:rPr>
        <w:t>Discussion</w:t>
      </w:r>
    </w:p>
    <w:p w14:paraId="4F09FC3C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4D1E72EC" w14:textId="77777777" w:rsidR="00AF7E00" w:rsidRPr="00DC13AB" w:rsidRDefault="003C35A2" w:rsidP="00F77236">
      <w:r>
        <w:rPr>
          <w:rFonts w:hint="eastAsia"/>
          <w:iCs/>
        </w:rPr>
        <w:t xml:space="preserve">In </w:t>
      </w:r>
      <w:r w:rsidR="000E65A3">
        <w:rPr>
          <w:iCs/>
        </w:rPr>
        <w:t>RAN#6</w:t>
      </w:r>
      <w:r w:rsidR="007E012C">
        <w:rPr>
          <w:rFonts w:hint="eastAsia"/>
          <w:iCs/>
        </w:rPr>
        <w:t>6</w:t>
      </w:r>
      <w:r w:rsidR="000E65A3">
        <w:rPr>
          <w:rFonts w:hint="eastAsia"/>
          <w:iCs/>
        </w:rPr>
        <w:t xml:space="preserve"> </w:t>
      </w:r>
      <w:r w:rsidR="007E012C" w:rsidRPr="00B23CBB">
        <w:rPr>
          <w:iCs/>
        </w:rPr>
        <w:t xml:space="preserve">an </w:t>
      </w:r>
      <w:r w:rsidR="007E012C">
        <w:rPr>
          <w:iCs/>
        </w:rPr>
        <w:t>S</w:t>
      </w:r>
      <w:r>
        <w:rPr>
          <w:iCs/>
        </w:rPr>
        <w:t>I</w:t>
      </w:r>
      <w:r w:rsidR="007E012C">
        <w:rPr>
          <w:iCs/>
        </w:rPr>
        <w:t xml:space="preserve">, </w:t>
      </w:r>
      <w:r w:rsidR="007E012C" w:rsidRPr="007E012C">
        <w:rPr>
          <w:iCs/>
        </w:rPr>
        <w:t>Study on latency reduction techniques for LTE</w:t>
      </w:r>
      <w:r w:rsidR="007E012C">
        <w:rPr>
          <w:iCs/>
        </w:rPr>
        <w:t xml:space="preserve"> </w:t>
      </w:r>
      <w:r>
        <w:rPr>
          <w:iCs/>
        </w:rPr>
        <w:t xml:space="preserve">was [1]. In this contribution we propose </w:t>
      </w:r>
      <w:r w:rsidR="007E012C">
        <w:rPr>
          <w:iCs/>
        </w:rPr>
        <w:t>a work plan for this S</w:t>
      </w:r>
      <w:r>
        <w:rPr>
          <w:iCs/>
        </w:rPr>
        <w:t>I.</w:t>
      </w:r>
    </w:p>
    <w:p w14:paraId="242B9B82" w14:textId="65F3666D" w:rsidR="00F63D52" w:rsidRDefault="00FE440A" w:rsidP="00CB21AB">
      <w:pPr>
        <w:pStyle w:val="Heading1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Work plan</w:t>
      </w:r>
      <w:bookmarkStart w:id="2" w:name="_GoBack"/>
      <w:bookmarkEnd w:id="2"/>
    </w:p>
    <w:p w14:paraId="37F9808D" w14:textId="77777777" w:rsidR="00093D79" w:rsidRPr="00093D79" w:rsidRDefault="00093D79" w:rsidP="00093D79"/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3964"/>
        <w:gridCol w:w="3336"/>
      </w:tblGrid>
      <w:tr w:rsidR="007E012C" w14:paraId="20FA328C" w14:textId="77777777" w:rsidTr="007E012C">
        <w:trPr>
          <w:jc w:val="center"/>
        </w:trPr>
        <w:tc>
          <w:tcPr>
            <w:tcW w:w="1596" w:type="dxa"/>
          </w:tcPr>
          <w:p w14:paraId="79C56F25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RAN2 meetings</w:t>
            </w:r>
          </w:p>
        </w:tc>
        <w:tc>
          <w:tcPr>
            <w:tcW w:w="3964" w:type="dxa"/>
          </w:tcPr>
          <w:p w14:paraId="2645DB0D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Plan</w:t>
            </w:r>
          </w:p>
        </w:tc>
        <w:tc>
          <w:tcPr>
            <w:tcW w:w="3336" w:type="dxa"/>
          </w:tcPr>
          <w:p w14:paraId="60F137E5" w14:textId="77777777" w:rsidR="007E012C" w:rsidRPr="007E012C" w:rsidRDefault="007E012C" w:rsidP="007B2CC0">
            <w:pPr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Remark</w:t>
            </w:r>
          </w:p>
        </w:tc>
      </w:tr>
      <w:tr w:rsidR="007E012C" w14:paraId="0FD898D3" w14:textId="77777777" w:rsidTr="007E012C">
        <w:trPr>
          <w:jc w:val="center"/>
        </w:trPr>
        <w:tc>
          <w:tcPr>
            <w:tcW w:w="1596" w:type="dxa"/>
          </w:tcPr>
          <w:p w14:paraId="3971DCFB" w14:textId="77777777" w:rsidR="007E012C" w:rsidRDefault="007E012C" w:rsidP="007B2CC0">
            <w:pPr>
              <w:jc w:val="left"/>
            </w:pPr>
            <w:r>
              <w:rPr>
                <w:rFonts w:hint="eastAsia"/>
              </w:rPr>
              <w:t>RAN2#90</w:t>
            </w:r>
          </w:p>
          <w:p w14:paraId="603764E5" w14:textId="77777777" w:rsidR="007E012C" w:rsidRDefault="007E012C" w:rsidP="007E012C">
            <w:pPr>
              <w:jc w:val="left"/>
            </w:pPr>
            <w:r>
              <w:t xml:space="preserve">(May 2015) </w:t>
            </w:r>
          </w:p>
        </w:tc>
        <w:tc>
          <w:tcPr>
            <w:tcW w:w="3964" w:type="dxa"/>
          </w:tcPr>
          <w:p w14:paraId="7CA9E3DE" w14:textId="1C97AB98" w:rsidR="008C0293" w:rsidRPr="008C0293" w:rsidRDefault="008C0293" w:rsidP="00DF41B0">
            <w:pPr>
              <w:numPr>
                <w:ilvl w:val="0"/>
                <w:numId w:val="30"/>
              </w:numPr>
              <w:jc w:val="left"/>
            </w:pPr>
            <w:r>
              <w:t xml:space="preserve">Agree on a TR skeleton </w:t>
            </w:r>
          </w:p>
          <w:p w14:paraId="1F4810B4" w14:textId="4188B9A8" w:rsidR="008C0293" w:rsidRPr="008C0293" w:rsidRDefault="008C0293" w:rsidP="007067BC">
            <w:pPr>
              <w:numPr>
                <w:ilvl w:val="0"/>
                <w:numId w:val="30"/>
              </w:numPr>
              <w:jc w:val="left"/>
            </w:pPr>
            <w:r w:rsidRPr="009346CB">
              <w:rPr>
                <w:lang w:val="en-US"/>
              </w:rPr>
              <w:t xml:space="preserve">Identify and agree on base line for typical applications and use cases for </w:t>
            </w:r>
            <w:r w:rsidR="00211D47" w:rsidRPr="009346CB">
              <w:rPr>
                <w:lang w:val="en-US"/>
              </w:rPr>
              <w:t xml:space="preserve">the </w:t>
            </w:r>
            <w:r w:rsidRPr="009346CB">
              <w:rPr>
                <w:lang w:val="en-US"/>
              </w:rPr>
              <w:t>latency reduction evaluation.</w:t>
            </w:r>
          </w:p>
          <w:p w14:paraId="09C711DB" w14:textId="4C4A9E89" w:rsidR="007E012C" w:rsidRDefault="007E012C" w:rsidP="006F6E95">
            <w:pPr>
              <w:jc w:val="left"/>
            </w:pPr>
          </w:p>
        </w:tc>
        <w:tc>
          <w:tcPr>
            <w:tcW w:w="3336" w:type="dxa"/>
          </w:tcPr>
          <w:p w14:paraId="6AEA10A4" w14:textId="35473966" w:rsidR="008F7862" w:rsidRPr="009346CB" w:rsidRDefault="007067BC" w:rsidP="007067BC">
            <w:pPr>
              <w:ind w:left="720"/>
              <w:jc w:val="left"/>
              <w:rPr>
                <w:lang w:val="en-US"/>
              </w:rPr>
            </w:pPr>
            <w:r w:rsidRPr="007067BC">
              <w:t>Scenarios include active UEs, and UEs that ha</w:t>
            </w:r>
            <w:r w:rsidRPr="00AB0CD0">
              <w:t>ve been inactive a longer time, but are kept in RRC Connected</w:t>
            </w:r>
            <w:r w:rsidRPr="009346CB" w:rsidDel="007067BC">
              <w:rPr>
                <w:lang w:val="en-US"/>
              </w:rPr>
              <w:t xml:space="preserve"> </w:t>
            </w:r>
          </w:p>
          <w:p w14:paraId="3504AFCA" w14:textId="674E4843" w:rsidR="008F7862" w:rsidRPr="009346CB" w:rsidRDefault="008F7862" w:rsidP="009346CB">
            <w:pPr>
              <w:rPr>
                <w:lang w:val="en-US"/>
              </w:rPr>
            </w:pPr>
          </w:p>
        </w:tc>
      </w:tr>
      <w:tr w:rsidR="007E012C" w14:paraId="682E367D" w14:textId="77777777" w:rsidTr="007E012C">
        <w:trPr>
          <w:jc w:val="center"/>
        </w:trPr>
        <w:tc>
          <w:tcPr>
            <w:tcW w:w="1596" w:type="dxa"/>
          </w:tcPr>
          <w:p w14:paraId="036B9239" w14:textId="6BD8502A" w:rsidR="007E012C" w:rsidRDefault="007E012C" w:rsidP="007B2CC0">
            <w:pPr>
              <w:jc w:val="left"/>
            </w:pPr>
            <w:r>
              <w:rPr>
                <w:rFonts w:hint="eastAsia"/>
              </w:rPr>
              <w:t>RAN2#</w:t>
            </w:r>
            <w:r>
              <w:t>91</w:t>
            </w:r>
          </w:p>
          <w:p w14:paraId="50D557B1" w14:textId="77777777" w:rsidR="007E012C" w:rsidRDefault="007E012C" w:rsidP="007E012C">
            <w:pPr>
              <w:jc w:val="left"/>
            </w:pPr>
            <w:r>
              <w:t>(August 2015)</w:t>
            </w:r>
          </w:p>
        </w:tc>
        <w:tc>
          <w:tcPr>
            <w:tcW w:w="3964" w:type="dxa"/>
          </w:tcPr>
          <w:p w14:paraId="271E0ADD" w14:textId="1C376590" w:rsidR="007E012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latency reduction impact on typical applications and use cases</w:t>
            </w:r>
          </w:p>
          <w:p w14:paraId="6573D154" w14:textId="349BEE66" w:rsidR="009A4E0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protocol changes and specification impact for reducing latency</w:t>
            </w:r>
          </w:p>
          <w:p w14:paraId="61D43E45" w14:textId="77777777" w:rsidR="009A4E0C" w:rsidRPr="009346CB" w:rsidRDefault="009A4E0C" w:rsidP="00DF41B0">
            <w:pPr>
              <w:numPr>
                <w:ilvl w:val="0"/>
                <w:numId w:val="31"/>
              </w:numPr>
              <w:jc w:val="left"/>
            </w:pPr>
            <w:r w:rsidRPr="009A4E0C">
              <w:t xml:space="preserve">Study </w:t>
            </w:r>
            <w:r w:rsidRPr="009A4E0C">
              <w:rPr>
                <w:iCs/>
              </w:rPr>
              <w:t>resource efficiency, including air interface capacity, battery lifetime</w:t>
            </w:r>
            <w:r w:rsidRPr="009A4E0C">
              <w:rPr>
                <w:rFonts w:hint="eastAsia"/>
                <w:iCs/>
              </w:rPr>
              <w:t xml:space="preserve">, </w:t>
            </w:r>
            <w:r w:rsidRPr="009A4E0C">
              <w:rPr>
                <w:iCs/>
              </w:rPr>
              <w:t>control channel resources</w:t>
            </w:r>
            <w:r>
              <w:rPr>
                <w:rFonts w:hint="eastAsia"/>
                <w:iCs/>
              </w:rPr>
              <w:t xml:space="preserve"> </w:t>
            </w:r>
            <w:r w:rsidRPr="009A4E0C">
              <w:rPr>
                <w:rFonts w:hint="eastAsia"/>
                <w:iCs/>
              </w:rPr>
              <w:t xml:space="preserve">and technical </w:t>
            </w:r>
            <w:r w:rsidRPr="009A4E0C">
              <w:rPr>
                <w:iCs/>
              </w:rPr>
              <w:t>feasibility</w:t>
            </w:r>
          </w:p>
          <w:p w14:paraId="239209FA" w14:textId="41372594" w:rsidR="009A4E0C" w:rsidRPr="009A4E0C" w:rsidRDefault="00134313" w:rsidP="009346CB">
            <w:pPr>
              <w:numPr>
                <w:ilvl w:val="0"/>
                <w:numId w:val="31"/>
              </w:numPr>
              <w:jc w:val="left"/>
              <w:rPr>
                <w:b/>
                <w:noProof/>
              </w:rPr>
            </w:pPr>
            <w:r>
              <w:rPr>
                <w:iCs/>
              </w:rPr>
              <w:t xml:space="preserve">Update TR </w:t>
            </w:r>
          </w:p>
        </w:tc>
        <w:tc>
          <w:tcPr>
            <w:tcW w:w="3336" w:type="dxa"/>
          </w:tcPr>
          <w:p w14:paraId="532A59EB" w14:textId="77777777" w:rsidR="007067BC" w:rsidRDefault="007067BC" w:rsidP="009346CB">
            <w:pPr>
              <w:jc w:val="left"/>
              <w:rPr>
                <w:iCs/>
              </w:rPr>
            </w:pPr>
            <w:r w:rsidRPr="004D0FC6">
              <w:rPr>
                <w:iCs/>
              </w:rPr>
              <w:t xml:space="preserve">Evaluation framework should include: </w:t>
            </w:r>
          </w:p>
          <w:p w14:paraId="3B74E8F4" w14:textId="77777777" w:rsidR="007067BC" w:rsidRPr="00D279EF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Packet data latency over the LTE Uu air interface for an active UE</w:t>
            </w:r>
          </w:p>
          <w:p w14:paraId="34958C25" w14:textId="04E22BDD" w:rsidR="007E012C" w:rsidRPr="00AA04E4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Reduced packet data transport round trip latency</w:t>
            </w:r>
          </w:p>
        </w:tc>
      </w:tr>
      <w:tr w:rsidR="007E012C" w14:paraId="3589A222" w14:textId="77777777" w:rsidTr="007E012C">
        <w:trPr>
          <w:jc w:val="center"/>
        </w:trPr>
        <w:tc>
          <w:tcPr>
            <w:tcW w:w="1596" w:type="dxa"/>
          </w:tcPr>
          <w:p w14:paraId="4FED4B73" w14:textId="46937F60" w:rsidR="007E012C" w:rsidRDefault="007E012C" w:rsidP="007B2CC0">
            <w:pPr>
              <w:jc w:val="left"/>
            </w:pPr>
            <w:r>
              <w:t>RAN2 #91bis</w:t>
            </w:r>
          </w:p>
          <w:p w14:paraId="5D746626" w14:textId="77777777" w:rsidR="007E012C" w:rsidRDefault="007E012C" w:rsidP="004012A0">
            <w:pPr>
              <w:jc w:val="left"/>
            </w:pPr>
            <w:r>
              <w:t>(October 2015)</w:t>
            </w:r>
          </w:p>
        </w:tc>
        <w:tc>
          <w:tcPr>
            <w:tcW w:w="3964" w:type="dxa"/>
          </w:tcPr>
          <w:p w14:paraId="14769047" w14:textId="74F28AD1" w:rsidR="00A10B32" w:rsidRDefault="009A4E0C" w:rsidP="00134313">
            <w:pPr>
              <w:numPr>
                <w:ilvl w:val="0"/>
                <w:numId w:val="32"/>
              </w:numPr>
              <w:jc w:val="left"/>
            </w:pPr>
            <w:r w:rsidRPr="009A4E0C">
              <w:t xml:space="preserve">Study </w:t>
            </w:r>
            <w:r w:rsidR="00A10B32" w:rsidRPr="009A4E0C">
              <w:t>resource efficient solution</w:t>
            </w:r>
            <w:r w:rsidR="00A10B32">
              <w:t>s</w:t>
            </w:r>
            <w:r w:rsidR="00A10B32" w:rsidRPr="009A4E0C">
              <w:t xml:space="preserve"> </w:t>
            </w:r>
            <w:r w:rsidR="00A10B32">
              <w:t xml:space="preserve">for </w:t>
            </w:r>
            <w:r w:rsidRPr="009A4E0C">
              <w:t xml:space="preserve">reducing user plane latency for scheduled UL transmission with protocol and </w:t>
            </w:r>
            <w:r w:rsidR="00A10B32" w:rsidRPr="009A4E0C">
              <w:t>signalling</w:t>
            </w:r>
            <w:r w:rsidRPr="009A4E0C">
              <w:t xml:space="preserve"> enhancements, compared to </w:t>
            </w:r>
            <w:r w:rsidR="00DF41B0">
              <w:t xml:space="preserve">e.g. </w:t>
            </w:r>
            <w:r w:rsidR="004D0FC6">
              <w:t>existing</w:t>
            </w:r>
            <w:r w:rsidRPr="009A4E0C">
              <w:t xml:space="preserve"> pre-scheduling solutions</w:t>
            </w:r>
          </w:p>
          <w:p w14:paraId="557FA4CF" w14:textId="738F023A" w:rsidR="00134313" w:rsidRPr="00A10B32" w:rsidRDefault="00134313" w:rsidP="00113786">
            <w:pPr>
              <w:numPr>
                <w:ilvl w:val="0"/>
                <w:numId w:val="32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1CE26D59" w14:textId="17C45C4E" w:rsidR="007E012C" w:rsidRPr="000F4847" w:rsidRDefault="00AB0CD0" w:rsidP="00AA04E4">
            <w:pPr>
              <w:ind w:left="720"/>
              <w:jc w:val="left"/>
              <w:rPr>
                <w:iCs/>
              </w:rPr>
            </w:pPr>
            <w:r>
              <w:rPr>
                <w:iCs/>
              </w:rPr>
              <w:t>Candidate solutions</w:t>
            </w:r>
            <w:r w:rsidR="00AA04E4" w:rsidRPr="00D279EF">
              <w:rPr>
                <w:iCs/>
              </w:rPr>
              <w:t xml:space="preserve"> </w:t>
            </w:r>
            <w:r w:rsidR="00AA04E4">
              <w:rPr>
                <w:iCs/>
              </w:rPr>
              <w:t>should include scenarios</w:t>
            </w:r>
            <w:r w:rsidR="00AA04E4" w:rsidRPr="00D279EF">
              <w:rPr>
                <w:iCs/>
              </w:rPr>
              <w:t xml:space="preserve"> </w:t>
            </w:r>
            <w:r w:rsidR="00AA04E4" w:rsidRPr="00AA04E4">
              <w:rPr>
                <w:iCs/>
              </w:rPr>
              <w:t>with and without preserving the current TTI length and processing times</w:t>
            </w:r>
            <w:r w:rsidR="00AA04E4" w:rsidRPr="00D279EF" w:rsidDel="007067BC">
              <w:rPr>
                <w:iCs/>
              </w:rPr>
              <w:t xml:space="preserve"> </w:t>
            </w:r>
          </w:p>
        </w:tc>
      </w:tr>
      <w:tr w:rsidR="007E012C" w14:paraId="2D71587C" w14:textId="77777777" w:rsidTr="007E012C">
        <w:trPr>
          <w:jc w:val="center"/>
        </w:trPr>
        <w:tc>
          <w:tcPr>
            <w:tcW w:w="1596" w:type="dxa"/>
          </w:tcPr>
          <w:p w14:paraId="7C1DD208" w14:textId="77777777" w:rsidR="007E012C" w:rsidRDefault="007E012C" w:rsidP="007B2CC0">
            <w:pPr>
              <w:jc w:val="left"/>
            </w:pPr>
            <w:r>
              <w:t>RAN2 #92</w:t>
            </w:r>
          </w:p>
          <w:p w14:paraId="1F0F7B63" w14:textId="77777777" w:rsidR="007E012C" w:rsidRDefault="007E012C" w:rsidP="007E012C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4F5528D" w14:textId="6315D0DC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feasibility of protocol related solutions for reduced latency</w:t>
            </w:r>
          </w:p>
          <w:p w14:paraId="5E379874" w14:textId="606B11A7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the resulting gain in UP packet data latency, resource allocation schemes and</w:t>
            </w:r>
            <w:r w:rsidR="00DF41B0">
              <w:t xml:space="preserve"> battery </w:t>
            </w:r>
            <w:r w:rsidR="00DF41B0">
              <w:lastRenderedPageBreak/>
              <w:t>efficiency</w:t>
            </w:r>
          </w:p>
          <w:p w14:paraId="32D9CE1E" w14:textId="77777777" w:rsidR="00DF41B0" w:rsidRPr="009346CB" w:rsidRDefault="00AA04E4" w:rsidP="00134313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1701"/>
              </w:tabs>
              <w:spacing w:before="180"/>
              <w:jc w:val="left"/>
            </w:pPr>
            <w:r w:rsidRPr="00AA04E4">
              <w:t>Conclude on feasibility of protocol related</w:t>
            </w:r>
            <w:r w:rsidRPr="009346CB">
              <w:rPr>
                <w:rFonts w:eastAsia="SimSun"/>
              </w:rPr>
              <w:t xml:space="preserve"> recommendation for a possible work item</w:t>
            </w:r>
          </w:p>
          <w:p w14:paraId="2FFD4FD2" w14:textId="0422F861" w:rsidR="00134313" w:rsidRDefault="00134313" w:rsidP="00113786">
            <w:pPr>
              <w:numPr>
                <w:ilvl w:val="0"/>
                <w:numId w:val="33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3EBF060" w14:textId="2EE926F8" w:rsidR="007E012C" w:rsidRDefault="009346CB" w:rsidP="009346CB">
            <w:pPr>
              <w:ind w:left="720"/>
              <w:jc w:val="left"/>
            </w:pPr>
            <w:r w:rsidRPr="009346CB">
              <w:rPr>
                <w:iCs/>
                <w:lang w:val="en-US"/>
              </w:rPr>
              <w:lastRenderedPageBreak/>
              <w:t xml:space="preserve">Conclusions in RAN2 indicate what end-to-end latency reductions would be possible assuming protocol enhancements and TTI shortening for identified applications and </w:t>
            </w:r>
            <w:r w:rsidRPr="009346CB">
              <w:rPr>
                <w:iCs/>
                <w:lang w:val="en-US"/>
              </w:rPr>
              <w:lastRenderedPageBreak/>
              <w:t>use cases</w:t>
            </w:r>
            <w:r>
              <w:rPr>
                <w:iCs/>
                <w:lang w:val="en-US"/>
              </w:rPr>
              <w:t xml:space="preserve">. </w:t>
            </w:r>
          </w:p>
        </w:tc>
      </w:tr>
      <w:tr w:rsidR="007E012C" w14:paraId="46B7FCB1" w14:textId="77777777" w:rsidTr="007E012C">
        <w:trPr>
          <w:jc w:val="center"/>
        </w:trPr>
        <w:tc>
          <w:tcPr>
            <w:tcW w:w="1596" w:type="dxa"/>
          </w:tcPr>
          <w:p w14:paraId="705C5D11" w14:textId="48470EB1" w:rsidR="007E012C" w:rsidRDefault="007E012C" w:rsidP="007B2CC0">
            <w:pPr>
              <w:jc w:val="left"/>
            </w:pPr>
            <w:r>
              <w:lastRenderedPageBreak/>
              <w:t>RAN</w:t>
            </w:r>
            <w:r w:rsidR="00EA2929">
              <w:t>#70</w:t>
            </w:r>
          </w:p>
          <w:p w14:paraId="0AABBC82" w14:textId="401A07D7" w:rsidR="007E012C" w:rsidRDefault="007E012C" w:rsidP="007E012C">
            <w:pPr>
              <w:jc w:val="left"/>
            </w:pPr>
            <w:r>
              <w:t>(December 2015)</w:t>
            </w:r>
          </w:p>
        </w:tc>
        <w:tc>
          <w:tcPr>
            <w:tcW w:w="3964" w:type="dxa"/>
          </w:tcPr>
          <w:p w14:paraId="57227437" w14:textId="77777777" w:rsidR="007E012C" w:rsidRPr="009346CB" w:rsidRDefault="007E012C" w:rsidP="009346CB">
            <w:pPr>
              <w:pStyle w:val="ListParagraph"/>
              <w:numPr>
                <w:ilvl w:val="0"/>
                <w:numId w:val="47"/>
              </w:numPr>
            </w:pPr>
            <w:r>
              <w:t xml:space="preserve">Conclude on RAN2 parts for </w:t>
            </w:r>
            <w:r w:rsidRPr="00113786">
              <w:rPr>
                <w:iCs/>
              </w:rPr>
              <w:t>Study on latency reduction techniques for LTE</w:t>
            </w:r>
          </w:p>
          <w:p w14:paraId="796B6B57" w14:textId="701A303D" w:rsidR="00134313" w:rsidRDefault="00134313" w:rsidP="009346CB">
            <w:pPr>
              <w:numPr>
                <w:ilvl w:val="0"/>
                <w:numId w:val="47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901D793" w14:textId="131D7BE6" w:rsidR="007E012C" w:rsidRPr="001A56A6" w:rsidRDefault="007E012C" w:rsidP="001A56A6">
            <w:pPr>
              <w:jc w:val="left"/>
            </w:pPr>
          </w:p>
        </w:tc>
      </w:tr>
      <w:tr w:rsidR="00D96A85" w14:paraId="366BF2B9" w14:textId="77777777" w:rsidTr="007E012C">
        <w:trPr>
          <w:jc w:val="center"/>
        </w:trPr>
        <w:tc>
          <w:tcPr>
            <w:tcW w:w="1596" w:type="dxa"/>
          </w:tcPr>
          <w:p w14:paraId="5FE5DE62" w14:textId="23897EE2" w:rsidR="00D96A85" w:rsidRDefault="00D96A85" w:rsidP="007B2CC0">
            <w:pPr>
              <w:jc w:val="left"/>
            </w:pPr>
            <w:r>
              <w:t>RAN1#</w:t>
            </w:r>
            <w:r w:rsidR="00B23CBB">
              <w:t>83</w:t>
            </w:r>
          </w:p>
          <w:p w14:paraId="1B251CF1" w14:textId="2CEFBE06" w:rsidR="00B23CBB" w:rsidRDefault="00B23CBB" w:rsidP="007B2CC0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16D0408" w14:textId="6D26D53C" w:rsidR="00B23CBB" w:rsidRDefault="00B23CBB" w:rsidP="00EA2929">
            <w:pPr>
              <w:numPr>
                <w:ilvl w:val="0"/>
                <w:numId w:val="34"/>
              </w:numPr>
              <w:jc w:val="left"/>
            </w:pPr>
            <w:r>
              <w:t xml:space="preserve">Agree on a framework for evaluation </w:t>
            </w:r>
            <w:r w:rsidR="00AE7006">
              <w:t>of</w:t>
            </w:r>
            <w:r>
              <w:t xml:space="preserve"> TTI shortening taking into account RAN2 work</w:t>
            </w:r>
          </w:p>
          <w:p w14:paraId="204052F8" w14:textId="181C838C" w:rsidR="00134313" w:rsidRDefault="00B23CBB" w:rsidP="00113786">
            <w:pPr>
              <w:numPr>
                <w:ilvl w:val="0"/>
                <w:numId w:val="34"/>
              </w:numPr>
              <w:jc w:val="left"/>
            </w:pPr>
            <w:r>
              <w:t xml:space="preserve">Initial discussion of </w:t>
            </w:r>
            <w:r w:rsidR="000F4847">
              <w:t xml:space="preserve">specification </w:t>
            </w:r>
            <w:r w:rsidR="00AE7006">
              <w:t xml:space="preserve">impact of TTI shortening </w:t>
            </w:r>
          </w:p>
          <w:p w14:paraId="79D4184C" w14:textId="5EBBB2F5" w:rsidR="00D96A85" w:rsidRDefault="00134313" w:rsidP="009346CB">
            <w:pPr>
              <w:numPr>
                <w:ilvl w:val="0"/>
                <w:numId w:val="34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8B51824" w14:textId="554B555A" w:rsidR="00D96A85" w:rsidRPr="001A56A6" w:rsidRDefault="000F4847" w:rsidP="000F4847">
            <w:pPr>
              <w:jc w:val="left"/>
              <w:rPr>
                <w:iCs/>
              </w:rPr>
            </w:pPr>
            <w:r>
              <w:rPr>
                <w:iCs/>
              </w:rPr>
              <w:t>RAN1 time units are only tentatively assigned, potential email discussion on the topics</w:t>
            </w:r>
          </w:p>
        </w:tc>
      </w:tr>
      <w:tr w:rsidR="00D96A85" w14:paraId="4F101FFD" w14:textId="77777777" w:rsidTr="007E012C">
        <w:trPr>
          <w:jc w:val="center"/>
        </w:trPr>
        <w:tc>
          <w:tcPr>
            <w:tcW w:w="1596" w:type="dxa"/>
          </w:tcPr>
          <w:p w14:paraId="0459BED4" w14:textId="6CD57BB1" w:rsidR="00D96A85" w:rsidRDefault="00D96A85" w:rsidP="007B2CC0">
            <w:pPr>
              <w:jc w:val="left"/>
            </w:pPr>
            <w:r>
              <w:t>RAN1#</w:t>
            </w:r>
            <w:r w:rsidR="00B23CBB">
              <w:t>84</w:t>
            </w:r>
          </w:p>
          <w:p w14:paraId="668254E3" w14:textId="25A67F3E" w:rsidR="00B23CBB" w:rsidRDefault="00B23CBB" w:rsidP="00B23CBB">
            <w:pPr>
              <w:jc w:val="left"/>
            </w:pPr>
            <w:r>
              <w:t>(February 2016)</w:t>
            </w:r>
          </w:p>
        </w:tc>
        <w:tc>
          <w:tcPr>
            <w:tcW w:w="3964" w:type="dxa"/>
          </w:tcPr>
          <w:p w14:paraId="745B34D7" w14:textId="18EF548C" w:rsidR="00AE7006" w:rsidRDefault="00AE7006" w:rsidP="00EA2929">
            <w:pPr>
              <w:numPr>
                <w:ilvl w:val="0"/>
                <w:numId w:val="35"/>
              </w:numPr>
              <w:jc w:val="left"/>
            </w:pPr>
            <w:r>
              <w:t xml:space="preserve">Presentation and discussion of </w:t>
            </w:r>
            <w:r w:rsidR="000F4847">
              <w:t xml:space="preserve">evaluation </w:t>
            </w:r>
            <w:r>
              <w:t xml:space="preserve">results </w:t>
            </w:r>
            <w:r w:rsidR="000F4847">
              <w:t xml:space="preserve">on </w:t>
            </w:r>
            <w:r w:rsidR="000F4847" w:rsidRPr="000F4847">
              <w:t xml:space="preserve">feasibility and performance </w:t>
            </w:r>
            <w:r>
              <w:t xml:space="preserve">for TTI shortening </w:t>
            </w:r>
          </w:p>
          <w:p w14:paraId="5F791CFB" w14:textId="18EF76E4" w:rsidR="00134313" w:rsidRDefault="00FC6EE1" w:rsidP="00113786">
            <w:pPr>
              <w:numPr>
                <w:ilvl w:val="0"/>
                <w:numId w:val="35"/>
              </w:numPr>
              <w:jc w:val="left"/>
            </w:pPr>
            <w:r>
              <w:t xml:space="preserve">Further discussion </w:t>
            </w:r>
            <w:r w:rsidR="000F4847">
              <w:t>o</w:t>
            </w:r>
            <w:r>
              <w:t>n</w:t>
            </w:r>
            <w:r w:rsidR="000F4847">
              <w:t xml:space="preserve"> specification </w:t>
            </w:r>
            <w:r w:rsidR="00AE7006">
              <w:t xml:space="preserve">impact </w:t>
            </w:r>
          </w:p>
          <w:p w14:paraId="30FF7DCE" w14:textId="4459A6B2" w:rsidR="00D96A85" w:rsidRDefault="00134313" w:rsidP="009346CB">
            <w:pPr>
              <w:numPr>
                <w:ilvl w:val="0"/>
                <w:numId w:val="35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48A0C8B" w14:textId="77777777" w:rsidR="00D96A85" w:rsidRPr="001A56A6" w:rsidRDefault="00D96A85" w:rsidP="001A56A6">
            <w:pPr>
              <w:jc w:val="left"/>
              <w:rPr>
                <w:iCs/>
              </w:rPr>
            </w:pPr>
          </w:p>
        </w:tc>
      </w:tr>
      <w:tr w:rsidR="00B23CBB" w14:paraId="7723C762" w14:textId="77777777" w:rsidTr="007E012C">
        <w:trPr>
          <w:jc w:val="center"/>
        </w:trPr>
        <w:tc>
          <w:tcPr>
            <w:tcW w:w="1596" w:type="dxa"/>
          </w:tcPr>
          <w:p w14:paraId="0B1A4F5C" w14:textId="77777777" w:rsidR="00B23CBB" w:rsidRDefault="00B23CBB" w:rsidP="007B2CC0">
            <w:pPr>
              <w:jc w:val="left"/>
            </w:pPr>
            <w:r>
              <w:t>RAN1#84bis</w:t>
            </w:r>
          </w:p>
          <w:p w14:paraId="21E87A8D" w14:textId="7457365B" w:rsidR="00B23CBB" w:rsidRDefault="00B23CBB" w:rsidP="00B23CBB">
            <w:pPr>
              <w:jc w:val="left"/>
            </w:pPr>
            <w:r>
              <w:t>(April 2016)</w:t>
            </w:r>
          </w:p>
        </w:tc>
        <w:tc>
          <w:tcPr>
            <w:tcW w:w="3964" w:type="dxa"/>
          </w:tcPr>
          <w:p w14:paraId="6DD908A6" w14:textId="06EB3200" w:rsidR="000F4847" w:rsidRDefault="000F4847" w:rsidP="00EA2929">
            <w:pPr>
              <w:numPr>
                <w:ilvl w:val="0"/>
                <w:numId w:val="36"/>
              </w:numPr>
              <w:jc w:val="left"/>
            </w:pPr>
            <w:r>
              <w:t xml:space="preserve">Further discussion on </w:t>
            </w:r>
            <w:r w:rsidRPr="000F4847">
              <w:t>feasibility and performance</w:t>
            </w:r>
          </w:p>
          <w:p w14:paraId="3E5CC884" w14:textId="4501A715" w:rsidR="00134313" w:rsidRDefault="00AE7006" w:rsidP="00134313">
            <w:pPr>
              <w:numPr>
                <w:ilvl w:val="0"/>
                <w:numId w:val="36"/>
              </w:numPr>
              <w:jc w:val="left"/>
            </w:pPr>
            <w:r>
              <w:t xml:space="preserve">Further discussion </w:t>
            </w:r>
            <w:r w:rsidR="00134313">
              <w:t xml:space="preserve">on specification </w:t>
            </w:r>
            <w:r>
              <w:t xml:space="preserve">impact </w:t>
            </w:r>
          </w:p>
          <w:p w14:paraId="6EB23695" w14:textId="425EABE1" w:rsidR="00B23CBB" w:rsidRDefault="00134313" w:rsidP="00134313">
            <w:pPr>
              <w:numPr>
                <w:ilvl w:val="0"/>
                <w:numId w:val="36"/>
              </w:numPr>
              <w:jc w:val="left"/>
            </w:pPr>
            <w:r>
              <w:rPr>
                <w:iCs/>
              </w:rPr>
              <w:t>Update TR</w:t>
            </w:r>
            <w:r w:rsidR="001B6102">
              <w:t xml:space="preserve"> </w:t>
            </w:r>
          </w:p>
        </w:tc>
        <w:tc>
          <w:tcPr>
            <w:tcW w:w="3336" w:type="dxa"/>
          </w:tcPr>
          <w:p w14:paraId="45E4D748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  <w:tr w:rsidR="00B23CBB" w14:paraId="166DE3AD" w14:textId="77777777" w:rsidTr="007E012C">
        <w:trPr>
          <w:jc w:val="center"/>
        </w:trPr>
        <w:tc>
          <w:tcPr>
            <w:tcW w:w="1596" w:type="dxa"/>
          </w:tcPr>
          <w:p w14:paraId="5B7DD360" w14:textId="77777777" w:rsidR="00B23CBB" w:rsidRDefault="00B23CBB" w:rsidP="007B2CC0">
            <w:pPr>
              <w:jc w:val="left"/>
            </w:pPr>
            <w:r>
              <w:t>RAN1#85</w:t>
            </w:r>
          </w:p>
          <w:p w14:paraId="33DFB0B1" w14:textId="50CD3951" w:rsidR="00B23CBB" w:rsidRDefault="00B23CBB" w:rsidP="007B2CC0">
            <w:pPr>
              <w:jc w:val="left"/>
            </w:pPr>
            <w:r>
              <w:t>(May2016)</w:t>
            </w:r>
          </w:p>
        </w:tc>
        <w:tc>
          <w:tcPr>
            <w:tcW w:w="3964" w:type="dxa"/>
          </w:tcPr>
          <w:p w14:paraId="50E21363" w14:textId="77777777" w:rsidR="00134313" w:rsidRDefault="00AE7006" w:rsidP="00EA2929">
            <w:pPr>
              <w:numPr>
                <w:ilvl w:val="0"/>
                <w:numId w:val="37"/>
              </w:numPr>
              <w:jc w:val="left"/>
            </w:pPr>
            <w:r>
              <w:t>Conclude on feasibility of TTI shortening</w:t>
            </w:r>
          </w:p>
          <w:p w14:paraId="44F4BE84" w14:textId="55947B4B" w:rsidR="00113786" w:rsidRDefault="00FC6EE1" w:rsidP="00EA2929">
            <w:pPr>
              <w:numPr>
                <w:ilvl w:val="0"/>
                <w:numId w:val="37"/>
              </w:numPr>
              <w:jc w:val="left"/>
            </w:pPr>
            <w:r>
              <w:t xml:space="preserve">Conclude on </w:t>
            </w:r>
            <w:r w:rsidR="00113786">
              <w:t xml:space="preserve">specification impact </w:t>
            </w:r>
          </w:p>
          <w:p w14:paraId="477FEE41" w14:textId="506DC31C" w:rsidR="00113786" w:rsidRDefault="00113786" w:rsidP="00113786">
            <w:pPr>
              <w:numPr>
                <w:ilvl w:val="0"/>
                <w:numId w:val="37"/>
              </w:numPr>
              <w:jc w:val="left"/>
            </w:pPr>
            <w:r>
              <w:t>R</w:t>
            </w:r>
            <w:r w:rsidR="00AE7006">
              <w:t>ecommendation for a possible work item</w:t>
            </w:r>
            <w:r w:rsidR="00AA04E4">
              <w:t xml:space="preserve"> w.r.t the RAN1 study result</w:t>
            </w:r>
          </w:p>
          <w:p w14:paraId="278A5577" w14:textId="6574DC88" w:rsidR="00B23CBB" w:rsidRDefault="00113786" w:rsidP="009346CB">
            <w:pPr>
              <w:numPr>
                <w:ilvl w:val="0"/>
                <w:numId w:val="37"/>
              </w:numPr>
              <w:jc w:val="left"/>
            </w:pPr>
            <w:r>
              <w:rPr>
                <w:iCs/>
              </w:rPr>
              <w:t>Finalize TR</w:t>
            </w:r>
          </w:p>
        </w:tc>
        <w:tc>
          <w:tcPr>
            <w:tcW w:w="3336" w:type="dxa"/>
          </w:tcPr>
          <w:p w14:paraId="00FD7493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</w:tbl>
    <w:p w14:paraId="1B65E76C" w14:textId="77777777" w:rsidR="00652667" w:rsidRPr="00BC4D0B" w:rsidRDefault="00652667">
      <w:pPr>
        <w:pStyle w:val="Heading1"/>
        <w:rPr>
          <w:noProof/>
        </w:rPr>
      </w:pPr>
      <w:r w:rsidRPr="00BC4D0B">
        <w:t>References</w:t>
      </w:r>
    </w:p>
    <w:bookmarkEnd w:id="0"/>
    <w:bookmarkEnd w:id="1"/>
    <w:p w14:paraId="2F6BDAE6" w14:textId="4C61DF49" w:rsidR="003C35A2" w:rsidRPr="002A0EEC" w:rsidRDefault="00920285" w:rsidP="003C35A2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 w:rsidRPr="00920285">
        <w:rPr>
          <w:rFonts w:cs="Arial"/>
          <w:color w:val="000000"/>
        </w:rPr>
        <w:t>RP-150465</w:t>
      </w:r>
      <w:r w:rsidR="003C35A2" w:rsidRPr="00920285">
        <w:rPr>
          <w:rFonts w:cs="Arial"/>
          <w:color w:val="000000"/>
        </w:rPr>
        <w:t>,</w:t>
      </w:r>
      <w:r w:rsidR="003C35A2" w:rsidRPr="002A0EEC">
        <w:rPr>
          <w:rFonts w:cs="Arial"/>
          <w:color w:val="000000"/>
        </w:rPr>
        <w:t xml:space="preserve"> </w:t>
      </w:r>
      <w:r w:rsidRPr="00920285">
        <w:rPr>
          <w:rFonts w:cs="Arial"/>
          <w:color w:val="000000"/>
        </w:rPr>
        <w:t xml:space="preserve">New </w:t>
      </w:r>
      <w:r w:rsidRPr="00920285">
        <w:rPr>
          <w:rFonts w:cs="Arial"/>
          <w:bCs/>
          <w:color w:val="000000"/>
        </w:rPr>
        <w:t>SI proposal: Study on Latency reduction techniques for LTE</w:t>
      </w:r>
    </w:p>
    <w:p w14:paraId="57B97A07" w14:textId="77777777" w:rsidR="003C289D" w:rsidRPr="00904DC4" w:rsidRDefault="003C289D" w:rsidP="003C35A2">
      <w:pPr>
        <w:rPr>
          <w:rFonts w:cs="Arial"/>
        </w:rPr>
      </w:pPr>
    </w:p>
    <w:sectPr w:rsidR="003C289D" w:rsidRPr="00904DC4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E0CD8" w14:textId="77777777" w:rsidR="003F0EFF" w:rsidRDefault="003F0EFF" w:rsidP="00796430">
      <w:r>
        <w:separator/>
      </w:r>
    </w:p>
  </w:endnote>
  <w:endnote w:type="continuationSeparator" w:id="0">
    <w:p w14:paraId="5CE0DD50" w14:textId="77777777" w:rsidR="003F0EFF" w:rsidRDefault="003F0EFF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459A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459A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782B5" w14:textId="77777777" w:rsidR="003F0EFF" w:rsidRDefault="003F0EFF" w:rsidP="00796430">
      <w:r>
        <w:separator/>
      </w:r>
    </w:p>
  </w:footnote>
  <w:footnote w:type="continuationSeparator" w:id="0">
    <w:p w14:paraId="654B5F4D" w14:textId="77777777" w:rsidR="003F0EFF" w:rsidRDefault="003F0EFF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DCCB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432530"/>
    <w:multiLevelType w:val="hybridMultilevel"/>
    <w:tmpl w:val="A684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D4D"/>
    <w:multiLevelType w:val="hybridMultilevel"/>
    <w:tmpl w:val="95F093E0"/>
    <w:lvl w:ilvl="0" w:tplc="A710AF7A">
      <w:start w:val="3305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9435F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308C3"/>
    <w:multiLevelType w:val="hybridMultilevel"/>
    <w:tmpl w:val="AF9E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517F3"/>
    <w:multiLevelType w:val="hybridMultilevel"/>
    <w:tmpl w:val="19AA0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83517"/>
    <w:multiLevelType w:val="hybridMultilevel"/>
    <w:tmpl w:val="EC288138"/>
    <w:lvl w:ilvl="0" w:tplc="13A065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E15E71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653552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F425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8515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FDE698D"/>
    <w:multiLevelType w:val="hybridMultilevel"/>
    <w:tmpl w:val="443E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25A5B"/>
    <w:multiLevelType w:val="hybridMultilevel"/>
    <w:tmpl w:val="366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15754A"/>
    <w:multiLevelType w:val="hybridMultilevel"/>
    <w:tmpl w:val="F194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A569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9475D1"/>
    <w:multiLevelType w:val="hybridMultilevel"/>
    <w:tmpl w:val="2CE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673F6"/>
    <w:multiLevelType w:val="hybridMultilevel"/>
    <w:tmpl w:val="E94C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14068"/>
    <w:multiLevelType w:val="hybridMultilevel"/>
    <w:tmpl w:val="0CB84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345BAF"/>
    <w:multiLevelType w:val="hybridMultilevel"/>
    <w:tmpl w:val="7FE4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93951"/>
    <w:multiLevelType w:val="hybridMultilevel"/>
    <w:tmpl w:val="189EBE04"/>
    <w:lvl w:ilvl="0" w:tplc="13A06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02A470">
      <w:start w:val="53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E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68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CE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4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0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6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05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B04C7B"/>
    <w:multiLevelType w:val="hybridMultilevel"/>
    <w:tmpl w:val="7B4C75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16181B"/>
    <w:multiLevelType w:val="hybridMultilevel"/>
    <w:tmpl w:val="D0A000FA"/>
    <w:lvl w:ilvl="0" w:tplc="C8C0002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742D13"/>
    <w:multiLevelType w:val="hybridMultilevel"/>
    <w:tmpl w:val="BCB0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8238A"/>
    <w:multiLevelType w:val="hybridMultilevel"/>
    <w:tmpl w:val="214C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2E010B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3E719E"/>
    <w:multiLevelType w:val="hybridMultilevel"/>
    <w:tmpl w:val="02AA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EB3A5C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1870D0"/>
    <w:multiLevelType w:val="hybridMultilevel"/>
    <w:tmpl w:val="6406D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AC0ED0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8"/>
  </w:num>
  <w:num w:numId="10">
    <w:abstractNumId w:val="21"/>
  </w:num>
  <w:num w:numId="11">
    <w:abstractNumId w:val="36"/>
  </w:num>
  <w:num w:numId="12">
    <w:abstractNumId w:val="5"/>
  </w:num>
  <w:num w:numId="13">
    <w:abstractNumId w:val="13"/>
  </w:num>
  <w:num w:numId="14">
    <w:abstractNumId w:val="9"/>
  </w:num>
  <w:num w:numId="15">
    <w:abstractNumId w:val="7"/>
  </w:num>
  <w:num w:numId="16">
    <w:abstractNumId w:val="4"/>
  </w:num>
  <w:num w:numId="17">
    <w:abstractNumId w:val="43"/>
  </w:num>
  <w:num w:numId="18">
    <w:abstractNumId w:val="35"/>
  </w:num>
  <w:num w:numId="19">
    <w:abstractNumId w:val="30"/>
  </w:num>
  <w:num w:numId="20">
    <w:abstractNumId w:val="45"/>
  </w:num>
  <w:num w:numId="21">
    <w:abstractNumId w:val="20"/>
  </w:num>
  <w:num w:numId="22">
    <w:abstractNumId w:val="0"/>
  </w:num>
  <w:num w:numId="23">
    <w:abstractNumId w:val="37"/>
  </w:num>
  <w:num w:numId="24">
    <w:abstractNumId w:val="10"/>
  </w:num>
  <w:num w:numId="25">
    <w:abstractNumId w:val="38"/>
  </w:num>
  <w:num w:numId="26">
    <w:abstractNumId w:val="41"/>
  </w:num>
  <w:num w:numId="27">
    <w:abstractNumId w:val="18"/>
  </w:num>
  <w:num w:numId="28">
    <w:abstractNumId w:val="14"/>
  </w:num>
  <w:num w:numId="29">
    <w:abstractNumId w:val="19"/>
  </w:num>
  <w:num w:numId="30">
    <w:abstractNumId w:val="33"/>
  </w:num>
  <w:num w:numId="31">
    <w:abstractNumId w:val="39"/>
  </w:num>
  <w:num w:numId="32">
    <w:abstractNumId w:val="34"/>
  </w:num>
  <w:num w:numId="33">
    <w:abstractNumId w:val="27"/>
  </w:num>
  <w:num w:numId="34">
    <w:abstractNumId w:val="32"/>
  </w:num>
  <w:num w:numId="35">
    <w:abstractNumId w:val="6"/>
  </w:num>
  <w:num w:numId="36">
    <w:abstractNumId w:val="25"/>
  </w:num>
  <w:num w:numId="37">
    <w:abstractNumId w:val="40"/>
  </w:num>
  <w:num w:numId="38">
    <w:abstractNumId w:val="11"/>
  </w:num>
  <w:num w:numId="39">
    <w:abstractNumId w:val="24"/>
  </w:num>
  <w:num w:numId="40">
    <w:abstractNumId w:val="42"/>
  </w:num>
  <w:num w:numId="41">
    <w:abstractNumId w:val="44"/>
  </w:num>
  <w:num w:numId="42">
    <w:abstractNumId w:val="15"/>
  </w:num>
  <w:num w:numId="43">
    <w:abstractNumId w:val="3"/>
  </w:num>
  <w:num w:numId="44">
    <w:abstractNumId w:val="2"/>
  </w:num>
  <w:num w:numId="45">
    <w:abstractNumId w:val="1"/>
  </w:num>
  <w:num w:numId="46">
    <w:abstractNumId w:val="29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3BE2"/>
    <w:rsid w:val="0074419D"/>
    <w:rsid w:val="007454A9"/>
    <w:rsid w:val="00750CBC"/>
    <w:rsid w:val="00754444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F79"/>
    <w:rsid w:val="00A37035"/>
    <w:rsid w:val="00A40198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A90"/>
    <w:rsid w:val="00D3742E"/>
    <w:rsid w:val="00D40C5E"/>
    <w:rsid w:val="00D4129A"/>
    <w:rsid w:val="00D41800"/>
    <w:rsid w:val="00D41813"/>
    <w:rsid w:val="00D41923"/>
    <w:rsid w:val="00D43C7E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4FB6D3-6B1E-2641-84BF-0877BCCEF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\Data\SVN\SWEA\Tools\Ry-xxxxxx Contribution Template.dot</Template>
  <TotalTime>7</TotalTime>
  <Pages>2</Pages>
  <Words>509</Words>
  <Characters>2384</Characters>
  <Application>Microsoft Macintosh Word</Application>
  <DocSecurity>0</DocSecurity>
  <Lines>44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plan for eD2D</vt:lpstr>
    </vt:vector>
  </TitlesOfParts>
  <Manager/>
  <Company/>
  <LinksUpToDate>false</LinksUpToDate>
  <CharactersWithSpaces>2869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subject/>
  <dc:creator>Ericsson</dc:creator>
  <cp:keywords>3GPP; Ericsson; TDoc</cp:keywords>
  <dc:description/>
  <cp:lastModifiedBy>Ericsson User</cp:lastModifiedBy>
  <cp:revision>6</cp:revision>
  <cp:lastPrinted>2012-09-26T11:01:00Z</cp:lastPrinted>
  <dcterms:created xsi:type="dcterms:W3CDTF">2015-05-11T11:23:00Z</dcterms:created>
  <dcterms:modified xsi:type="dcterms:W3CDTF">2015-05-15T16:16:00Z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